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92992" w:rsidP="005929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1./2021</w:t>
            </w:r>
            <w:r w:rsidR="009564B6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829"/>
        <w:gridCol w:w="850"/>
        <w:gridCol w:w="180"/>
      </w:tblGrid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OSNOVNA ŠKOLA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BOLNIČKA ULICA 11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OGULIN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47 300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VII.</w:t>
            </w:r>
            <w:r w:rsidR="00FE5234">
              <w:rPr>
                <w:b/>
                <w:sz w:val="22"/>
                <w:szCs w:val="22"/>
              </w:rPr>
              <w:t>-ih</w:t>
            </w:r>
          </w:p>
        </w:tc>
        <w:tc>
          <w:tcPr>
            <w:tcW w:w="18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169C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0169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169C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169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9299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9299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A3581" w:rsidRDefault="00CA358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</w:pPr>
            <w:r w:rsidRPr="00CA3581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35BC2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13E62" w:rsidP="00FE5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13E6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rujan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13E62" w:rsidP="00FE5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</w:p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13E62" w:rsidP="00016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rujan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13E62" w:rsidP="00FE5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</w:t>
            </w:r>
          </w:p>
        </w:tc>
      </w:tr>
      <w:tr w:rsidR="00A17B08" w:rsidRPr="003A2770" w:rsidTr="00CA358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35BC2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A3581" w:rsidRDefault="00592992" w:rsidP="004C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564B6">
            <w:pPr>
              <w:rPr>
                <w:sz w:val="22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A3581" w:rsidRDefault="00592992" w:rsidP="004C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A3581" w:rsidRDefault="00592992" w:rsidP="004C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929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Ogulin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92992" w:rsidP="000237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Šibenik, NP Krka, Zadar (u povratku)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929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Trogir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CA3581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92992" w:rsidRDefault="00592992" w:rsidP="00592992">
            <w:pPr>
              <w:jc w:val="both"/>
            </w:pPr>
          </w:p>
          <w:p w:rsidR="00A17B08" w:rsidRPr="00592992" w:rsidRDefault="00592992" w:rsidP="00592992">
            <w:pPr>
              <w:jc w:val="both"/>
            </w:pPr>
            <w:r>
              <w:t xml:space="preserve"> </w:t>
            </w:r>
            <w:r w:rsidRPr="00592992">
              <w:rPr>
                <w:b/>
              </w:rPr>
              <w:t>X</w:t>
            </w:r>
            <w:r>
              <w:t xml:space="preserve">   </w:t>
            </w:r>
            <w:r w:rsidRPr="00592992">
              <w:t>Autobus na kat (nije obaveza)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00E67" w:rsidRDefault="00D00E67" w:rsidP="00FE5234">
            <w:pPr>
              <w:rPr>
                <w:b/>
                <w:sz w:val="22"/>
                <w:szCs w:val="22"/>
              </w:rPr>
            </w:pPr>
            <w:r w:rsidRPr="00D00E67">
              <w:rPr>
                <w:sz w:val="22"/>
                <w:szCs w:val="22"/>
              </w:rPr>
              <w:t xml:space="preserve">            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23713" w:rsidP="00F35B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  <w:r w:rsidR="00913E62">
              <w:rPr>
                <w:rFonts w:ascii="Times New Roman" w:hAnsi="Times New Roman"/>
              </w:rPr>
              <w:t xml:space="preserve">   1. ponuda**, 2.ponuda  ***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13E6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, </w:t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23713" w:rsidRPr="00FE5234" w:rsidRDefault="00CA3581" w:rsidP="00023713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44"/>
                <w:szCs w:val="44"/>
                <w:vertAlign w:val="superscript"/>
              </w:rPr>
              <w:t xml:space="preserve">          </w:t>
            </w:r>
            <w:r w:rsidRPr="00CA3581">
              <w:rPr>
                <w:b/>
                <w:sz w:val="44"/>
                <w:szCs w:val="44"/>
                <w:vertAlign w:val="superscript"/>
              </w:rPr>
              <w:t>x</w:t>
            </w:r>
            <w:r w:rsidR="00023713">
              <w:rPr>
                <w:b/>
                <w:sz w:val="44"/>
                <w:szCs w:val="44"/>
                <w:vertAlign w:val="superscript"/>
              </w:rPr>
              <w:t xml:space="preserve"> </w:t>
            </w:r>
          </w:p>
          <w:p w:rsidR="00A17B08" w:rsidRPr="00FE5234" w:rsidRDefault="00A17B08" w:rsidP="004C3220">
            <w:pPr>
              <w:rPr>
                <w:b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D6FED" w:rsidRDefault="008D6FED" w:rsidP="00023713">
            <w:pPr>
              <w:rPr>
                <w:sz w:val="22"/>
                <w:szCs w:val="22"/>
              </w:rPr>
            </w:pPr>
            <w:r w:rsidRPr="008D6FED">
              <w:rPr>
                <w:sz w:val="22"/>
                <w:szCs w:val="22"/>
              </w:rPr>
              <w:t>Smještaj moguć i u apartmanskom naselju - bungalovi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9564B6" w:rsidRDefault="009564B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9564B6" w:rsidRDefault="009564B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9564B6" w:rsidRDefault="009564B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9564B6" w:rsidRDefault="009564B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9564B6" w:rsidRDefault="009564B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9564B6" w:rsidRDefault="009564B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9564B6" w:rsidRDefault="009564B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9564B6" w:rsidRDefault="009564B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023713" w:rsidRDefault="0002371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023713" w:rsidRDefault="0002371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92992" w:rsidRDefault="0059299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92992" w:rsidRDefault="0059299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92992" w:rsidRDefault="0059299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9564B6" w:rsidRDefault="009564B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9564B6" w:rsidRPr="003A2770" w:rsidRDefault="009564B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3E62" w:rsidRDefault="00913E62" w:rsidP="00913E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Obvezan obilazak +ulaznice:</w:t>
            </w:r>
          </w:p>
          <w:p w:rsidR="00913E62" w:rsidRDefault="00913E62" w:rsidP="00913E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Šibenik – gradska jezgra, katedrala, kneževa palača, tvrđava Sv. Mihovila</w:t>
            </w:r>
          </w:p>
          <w:p w:rsidR="00913E62" w:rsidRDefault="00913E62" w:rsidP="00913E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NP Krka – ulaznica</w:t>
            </w:r>
          </w:p>
          <w:p w:rsidR="00913E62" w:rsidRDefault="00913E62" w:rsidP="00913E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Trogir – gradske zidine i vrata, Markova kula, gradski trg, katedrala,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Loggia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kneževa palača, crkva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sv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Martina/sv. Ivana Krstitelja, samostan sv. Nikole/sv. Dominika, palača obitelji Lucić</w:t>
            </w:r>
          </w:p>
          <w:p w:rsidR="00913E62" w:rsidRPr="00913E62" w:rsidRDefault="00913E62" w:rsidP="00913E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NP Kornati 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01A9" w:rsidRDefault="00A17B08" w:rsidP="00CF043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913E62" w:rsidP="00FE523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Šibenik , Trogir , NP Krka, NP Kornati, Zadar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913E6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Prijevoz brodom na NP Kornati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913E6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Lunch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paketi za sva 4 dana (sendvič + sok/voda)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CF043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913E62" w:rsidRPr="00913E62" w:rsidRDefault="00913E62" w:rsidP="00CF043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6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913E62" w:rsidRPr="00913E62" w:rsidRDefault="00913E62" w:rsidP="00913E6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70F0D" w:rsidRDefault="00570F0D" w:rsidP="00CF043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F35BC2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70F0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30.03.2021.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FE523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F35BC2">
        <w:trPr>
          <w:gridAfter w:val="1"/>
          <w:wAfter w:w="180" w:type="dxa"/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70F0D" w:rsidP="008D6F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D6FED">
              <w:rPr>
                <w:rFonts w:ascii="Times New Roman" w:hAnsi="Times New Roman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.04.2021.</w:t>
            </w:r>
          </w:p>
        </w:tc>
        <w:tc>
          <w:tcPr>
            <w:tcW w:w="16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0F0D" w:rsidP="009564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</w:tr>
    </w:tbl>
    <w:p w:rsidR="00DE5852" w:rsidRPr="00D00E67" w:rsidRDefault="00DE5852" w:rsidP="00DE5852">
      <w:pPr>
        <w:spacing w:before="120" w:after="120"/>
        <w:ind w:left="360"/>
        <w:rPr>
          <w:rFonts w:asciiTheme="majorHAnsi" w:hAnsiTheme="majorHAnsi"/>
          <w:b/>
          <w:color w:val="000000"/>
          <w:sz w:val="22"/>
          <w:szCs w:val="22"/>
        </w:rPr>
      </w:pPr>
      <w:r w:rsidRPr="00D00E67">
        <w:rPr>
          <w:rFonts w:asciiTheme="majorHAnsi" w:eastAsia="Calibri" w:hAnsiTheme="majorHAns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D00E67" w:rsidRDefault="00DE5852" w:rsidP="00D00E67">
      <w:pPr>
        <w:spacing w:before="120" w:after="120"/>
        <w:ind w:left="360"/>
        <w:jc w:val="both"/>
        <w:rPr>
          <w:color w:val="000000"/>
          <w:sz w:val="22"/>
          <w:szCs w:val="22"/>
        </w:rPr>
      </w:pPr>
      <w:r w:rsidRPr="00DE5852">
        <w:rPr>
          <w:color w:val="000000"/>
          <w:sz w:val="22"/>
          <w:szCs w:val="22"/>
        </w:rPr>
        <w:t xml:space="preserve">1. Dokaz o registraciji (preslika izvatka iz sudskog ili obrtnog registra) iz kojeg je razvidno da je davatelj usluga registriran za obavljanje djelatnosti turističke agencije. </w:t>
      </w:r>
    </w:p>
    <w:p w:rsidR="00DE5852" w:rsidRPr="00DE5852" w:rsidRDefault="00DE5852" w:rsidP="00D00E67">
      <w:pPr>
        <w:spacing w:before="120" w:after="120"/>
        <w:ind w:left="360"/>
        <w:jc w:val="both"/>
        <w:rPr>
          <w:color w:val="000000"/>
          <w:sz w:val="22"/>
          <w:szCs w:val="22"/>
        </w:rPr>
      </w:pPr>
      <w:r w:rsidRPr="00DE5852">
        <w:rPr>
          <w:color w:val="000000"/>
          <w:sz w:val="22"/>
          <w:szCs w:val="22"/>
        </w:rPr>
        <w:t>2.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E5852" w:rsidRPr="00DE5852" w:rsidRDefault="00DE5852" w:rsidP="00DE5852">
      <w:pPr>
        <w:tabs>
          <w:tab w:val="num" w:pos="360"/>
        </w:tabs>
        <w:jc w:val="both"/>
        <w:rPr>
          <w:color w:val="000000"/>
          <w:sz w:val="22"/>
          <w:szCs w:val="22"/>
        </w:rPr>
      </w:pPr>
      <w:r w:rsidRPr="00DE5852">
        <w:rPr>
          <w:color w:val="000000"/>
          <w:sz w:val="22"/>
          <w:szCs w:val="22"/>
        </w:rPr>
        <w:t xml:space="preserve">    </w:t>
      </w:r>
      <w:r w:rsidR="00D00E67">
        <w:rPr>
          <w:color w:val="000000"/>
          <w:sz w:val="22"/>
          <w:szCs w:val="22"/>
        </w:rPr>
        <w:t xml:space="preserve">   </w:t>
      </w:r>
      <w:r w:rsidRPr="00DE5852">
        <w:rPr>
          <w:color w:val="000000"/>
          <w:sz w:val="22"/>
          <w:szCs w:val="22"/>
        </w:rPr>
        <w:t xml:space="preserve">3. </w:t>
      </w:r>
      <w:r w:rsidRPr="00DE5852">
        <w:rPr>
          <w:sz w:val="22"/>
          <w:szCs w:val="22"/>
        </w:rPr>
        <w:t>Dokaz o osiguranju</w:t>
      </w:r>
      <w:r w:rsidRPr="00DE5852">
        <w:rPr>
          <w:color w:val="000000"/>
          <w:sz w:val="22"/>
          <w:szCs w:val="22"/>
        </w:rPr>
        <w:t xml:space="preserve"> jamčevine (za višednevnu ekskurziju ili višednevnu terensku nastavu). </w:t>
      </w:r>
      <w:r w:rsidRPr="00DE5852">
        <w:rPr>
          <w:rFonts w:eastAsia="Calibri"/>
          <w:color w:val="000000"/>
          <w:sz w:val="22"/>
          <w:szCs w:val="22"/>
        </w:rPr>
        <w:t>O</w:t>
      </w:r>
      <w:r w:rsidRPr="00DE5852">
        <w:rPr>
          <w:rFonts w:eastAsia="Calibri"/>
          <w:sz w:val="22"/>
          <w:szCs w:val="2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DE5852" w:rsidRDefault="003753C5" w:rsidP="00A17B08">
      <w:pPr>
        <w:spacing w:before="120" w:after="120"/>
        <w:jc w:val="both"/>
        <w:rPr>
          <w:b/>
          <w:color w:val="000000" w:themeColor="text1"/>
          <w:sz w:val="18"/>
          <w:szCs w:val="18"/>
        </w:rPr>
      </w:pPr>
      <w:r w:rsidRPr="00DE5852">
        <w:rPr>
          <w:rFonts w:ascii="Calibri" w:eastAsia="Calibri" w:hAnsi="Calibri"/>
          <w:b/>
          <w:i/>
          <w:color w:val="000000" w:themeColor="text1"/>
          <w:sz w:val="18"/>
          <w:szCs w:val="18"/>
        </w:rPr>
        <w:t>Napomena</w:t>
      </w:r>
      <w:r w:rsidRPr="00DE5852">
        <w:rPr>
          <w:rFonts w:ascii="Calibri" w:eastAsia="Calibri" w:hAnsi="Calibri"/>
          <w:b/>
          <w:color w:val="000000" w:themeColor="text1"/>
          <w:sz w:val="18"/>
          <w:szCs w:val="18"/>
        </w:rPr>
        <w:t>: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/>
        <w:contextualSpacing w:val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E5852">
        <w:rPr>
          <w:rFonts w:ascii="Times New Roman" w:hAnsi="Times New Roman"/>
          <w:color w:val="000000" w:themeColor="text1"/>
          <w:sz w:val="18"/>
          <w:szCs w:val="18"/>
        </w:rPr>
        <w:t>Pristigle ponude trebaju sadržavati i u cijenu uključivati:</w:t>
      </w:r>
    </w:p>
    <w:p w:rsidR="00A17B08" w:rsidRPr="00DE5852" w:rsidRDefault="003753C5" w:rsidP="00A17B08">
      <w:pPr>
        <w:spacing w:before="120" w:after="120"/>
        <w:jc w:val="both"/>
        <w:rPr>
          <w:color w:val="000000" w:themeColor="text1"/>
          <w:sz w:val="18"/>
          <w:szCs w:val="18"/>
        </w:rPr>
      </w:pPr>
      <w:r w:rsidRPr="00DE5852">
        <w:rPr>
          <w:rFonts w:ascii="Calibri" w:eastAsia="Calibri" w:hAnsi="Calibri"/>
          <w:color w:val="000000" w:themeColor="text1"/>
          <w:sz w:val="18"/>
          <w:szCs w:val="18"/>
        </w:rPr>
        <w:t>a) prijevoz sudionika isključivo prijevoznim sredstvima koji udovoljavaju propisima</w:t>
      </w:r>
    </w:p>
    <w:p w:rsidR="00A17B08" w:rsidRPr="00DE5852" w:rsidRDefault="003753C5" w:rsidP="00A17B08">
      <w:pPr>
        <w:spacing w:before="120" w:after="120"/>
        <w:jc w:val="both"/>
        <w:rPr>
          <w:color w:val="000000" w:themeColor="text1"/>
          <w:sz w:val="18"/>
          <w:szCs w:val="18"/>
        </w:rPr>
      </w:pPr>
      <w:r w:rsidRPr="00DE5852">
        <w:rPr>
          <w:rFonts w:ascii="Calibri" w:eastAsia="Calibri" w:hAnsi="Calibri"/>
          <w:color w:val="000000" w:themeColor="text1"/>
          <w:sz w:val="18"/>
          <w:szCs w:val="18"/>
        </w:rPr>
        <w:t xml:space="preserve">b) osiguranje odgovornosti i jamčevine 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Ponude trebaju biti :</w:t>
      </w:r>
    </w:p>
    <w:p w:rsidR="00A17B08" w:rsidRPr="00DE5852" w:rsidRDefault="003753C5" w:rsidP="00A17B08">
      <w:pPr>
        <w:pStyle w:val="Odlomakpopisa"/>
        <w:spacing w:before="120" w:after="120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a) u skladu s propisima vezanim uz turističku djelatnost ili sukladno posebnim propisima</w:t>
      </w:r>
    </w:p>
    <w:p w:rsidR="00A17B08" w:rsidRPr="00DE5852" w:rsidRDefault="003753C5" w:rsidP="00A17B08">
      <w:pPr>
        <w:pStyle w:val="Odlomakpopisa"/>
        <w:spacing w:before="120" w:after="120"/>
        <w:ind w:left="0"/>
        <w:contextualSpacing w:val="0"/>
        <w:jc w:val="both"/>
        <w:rPr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b) razrađene po traženim točkama i s iskazanom ukupnom cijenom po učeniku.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 w:hanging="357"/>
        <w:contextualSpacing w:val="0"/>
        <w:rPr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U obzir će se uzimati ponude zaprimljene u poštanskome uredu ili osobno dostavljene na školsku ustanovu do navedenoga roka</w:t>
      </w:r>
      <w:r w:rsidRPr="00DE5852">
        <w:rPr>
          <w:sz w:val="18"/>
          <w:szCs w:val="18"/>
        </w:rPr>
        <w:t>.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/>
        <w:contextualSpacing w:val="0"/>
        <w:rPr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Školska ustanova ne smije mijenjati sadržaj obrasca poziva, već samo popunjavati prazne rubrike .</w:t>
      </w:r>
    </w:p>
    <w:p w:rsidR="009E58AB" w:rsidRDefault="003753C5" w:rsidP="00DE5852">
      <w:pPr>
        <w:spacing w:before="120" w:after="120"/>
        <w:jc w:val="both"/>
      </w:pPr>
      <w:r w:rsidRPr="00DE5852">
        <w:rPr>
          <w:rFonts w:ascii="Calibri" w:eastAsia="Calibri" w:hAnsi="Calibri"/>
          <w:sz w:val="18"/>
          <w:szCs w:val="18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956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73B0A3CC"/>
    <w:lvl w:ilvl="0" w:tplc="71344D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B9C5884"/>
    <w:multiLevelType w:val="hybridMultilevel"/>
    <w:tmpl w:val="DE388850"/>
    <w:lvl w:ilvl="0" w:tplc="E29640F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69C0"/>
    <w:rsid w:val="00023713"/>
    <w:rsid w:val="001762D0"/>
    <w:rsid w:val="002F2341"/>
    <w:rsid w:val="003753C5"/>
    <w:rsid w:val="00570F0D"/>
    <w:rsid w:val="00592992"/>
    <w:rsid w:val="005B0A02"/>
    <w:rsid w:val="00831E12"/>
    <w:rsid w:val="008D6FED"/>
    <w:rsid w:val="00913E62"/>
    <w:rsid w:val="009564B6"/>
    <w:rsid w:val="009E58AB"/>
    <w:rsid w:val="00A17B08"/>
    <w:rsid w:val="00CA3581"/>
    <w:rsid w:val="00CD4729"/>
    <w:rsid w:val="00CF043F"/>
    <w:rsid w:val="00CF2985"/>
    <w:rsid w:val="00D00E67"/>
    <w:rsid w:val="00DB7BBB"/>
    <w:rsid w:val="00DE5852"/>
    <w:rsid w:val="00EB01A9"/>
    <w:rsid w:val="00F35BC2"/>
    <w:rsid w:val="00FD2757"/>
    <w:rsid w:val="00FE5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2D7D"/>
  <w15:docId w15:val="{133A9843-0AF0-4731-97BE-229DD3B4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Škola</cp:lastModifiedBy>
  <cp:revision>2</cp:revision>
  <cp:lastPrinted>2021-03-12T09:35:00Z</cp:lastPrinted>
  <dcterms:created xsi:type="dcterms:W3CDTF">2021-03-24T09:55:00Z</dcterms:created>
  <dcterms:modified xsi:type="dcterms:W3CDTF">2021-03-24T09:55:00Z</dcterms:modified>
</cp:coreProperties>
</file>